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5E7" w:rsidRPr="00D73716" w:rsidRDefault="00E145DD" w:rsidP="00535322">
      <w:pPr>
        <w:jc w:val="right"/>
        <w:rPr>
          <w:rFonts w:ascii="Cooper Black" w:hAnsi="Cooper Black" w:cs="Arial"/>
          <w:color w:val="auto"/>
          <w:sz w:val="40"/>
          <w:szCs w:val="40"/>
          <w:u w:val="single"/>
        </w:rPr>
      </w:pPr>
      <w:r w:rsidRPr="00D73716">
        <w:rPr>
          <w:rFonts w:ascii="Cooper Black" w:hAnsi="Cooper Black" w:cs="Arial"/>
          <w:noProof/>
          <w:color w:val="auto"/>
          <w:sz w:val="40"/>
          <w:szCs w:val="40"/>
          <w:u w:val="single"/>
          <w:lang w:val="es-MX" w:eastAsia="es-MX"/>
          <w14:ligatures w14:val="none"/>
          <w14:cntxtAlts w14:val="0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-294005</wp:posOffset>
            </wp:positionV>
            <wp:extent cx="1491893" cy="1024890"/>
            <wp:effectExtent l="0" t="0" r="0" b="3810"/>
            <wp:wrapNone/>
            <wp:docPr id="2" name="Imagen 2" descr="C:\Documents and Settings\Cari\Configuración local\Archivos temporales de Internet\Content.IE5\V2XUDXVB\MC9002873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ari\Configuración local\Archivos temporales de Internet\Content.IE5\V2XUDXVB\MC90028738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893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512" w:rsidRPr="00D73716">
        <w:rPr>
          <w:rFonts w:ascii="Cooper Black" w:hAnsi="Cooper Black" w:cs="Arial"/>
          <w:color w:val="auto"/>
          <w:sz w:val="40"/>
          <w:szCs w:val="40"/>
          <w:u w:val="single"/>
        </w:rPr>
        <w:t>GUIA DE PROCESO DE</w:t>
      </w:r>
    </w:p>
    <w:p w:rsidR="00DB3432" w:rsidRDefault="00254512" w:rsidP="00911EDC">
      <w:pPr>
        <w:jc w:val="right"/>
        <w:rPr>
          <w:rFonts w:ascii="Cooper Black" w:hAnsi="Cooper Black" w:cs="Arial"/>
          <w:color w:val="auto"/>
          <w:sz w:val="44"/>
          <w:szCs w:val="44"/>
          <w:u w:val="single"/>
        </w:rPr>
      </w:pPr>
      <w:r w:rsidRPr="00D73716">
        <w:rPr>
          <w:rFonts w:ascii="Cooper Black" w:hAnsi="Cooper Black" w:cs="Arial"/>
          <w:color w:val="auto"/>
          <w:sz w:val="40"/>
          <w:szCs w:val="40"/>
          <w:u w:val="single"/>
        </w:rPr>
        <w:t>TITULACION</w:t>
      </w:r>
      <w:r w:rsidR="00786DDA" w:rsidRPr="00D73716">
        <w:rPr>
          <w:rFonts w:ascii="Cooper Black" w:hAnsi="Cooper Black" w:cs="Arial"/>
          <w:color w:val="auto"/>
          <w:sz w:val="40"/>
          <w:szCs w:val="40"/>
          <w:u w:val="single"/>
        </w:rPr>
        <w:t xml:space="preserve"> </w:t>
      </w:r>
      <w:r w:rsidR="00D73716">
        <w:rPr>
          <w:rFonts w:ascii="Cooper Black" w:hAnsi="Cooper Black" w:cs="Arial"/>
          <w:color w:val="auto"/>
          <w:sz w:val="40"/>
          <w:szCs w:val="40"/>
          <w:u w:val="single"/>
        </w:rPr>
        <w:t>INTEGRAL</w:t>
      </w:r>
    </w:p>
    <w:p w:rsidR="009D55E7" w:rsidRPr="00D73716" w:rsidRDefault="009D55E7" w:rsidP="009D55E7">
      <w:pPr>
        <w:jc w:val="center"/>
        <w:rPr>
          <w:rFonts w:ascii="Soberana Sams" w:hAnsi="Soberana Sams" w:cs="Arial"/>
          <w:color w:val="auto"/>
          <w:sz w:val="24"/>
          <w:szCs w:val="24"/>
          <w:u w:val="single"/>
        </w:rPr>
      </w:pPr>
    </w:p>
    <w:p w:rsidR="00815EF5" w:rsidRDefault="00815EF5" w:rsidP="003D034E">
      <w:pPr>
        <w:ind w:firstLine="708"/>
        <w:jc w:val="both"/>
        <w:rPr>
          <w:rFonts w:ascii="Soberana Sams" w:hAnsi="Soberana Sams" w:cs="Arial"/>
          <w:sz w:val="24"/>
          <w:szCs w:val="24"/>
        </w:rPr>
      </w:pPr>
    </w:p>
    <w:p w:rsidR="00815EF5" w:rsidRPr="00815EF5" w:rsidRDefault="00815EF5" w:rsidP="003D034E">
      <w:pPr>
        <w:ind w:firstLine="708"/>
        <w:jc w:val="both"/>
        <w:rPr>
          <w:rFonts w:ascii="Soberana Sams" w:hAnsi="Soberana Sams" w:cs="Arial"/>
          <w:sz w:val="26"/>
          <w:szCs w:val="26"/>
        </w:rPr>
      </w:pPr>
    </w:p>
    <w:p w:rsidR="00C9646E" w:rsidRPr="00815EF5" w:rsidRDefault="00C9646E" w:rsidP="003D034E">
      <w:pPr>
        <w:ind w:firstLine="708"/>
        <w:jc w:val="both"/>
        <w:rPr>
          <w:rFonts w:ascii="Soberana Sams" w:hAnsi="Soberana Sams" w:cs="Arial"/>
          <w:sz w:val="26"/>
          <w:szCs w:val="26"/>
        </w:rPr>
      </w:pPr>
      <w:r w:rsidRPr="00815EF5">
        <w:rPr>
          <w:rFonts w:ascii="Soberana Sams" w:hAnsi="Soberana Sams" w:cs="Arial"/>
          <w:sz w:val="26"/>
          <w:szCs w:val="26"/>
        </w:rPr>
        <w:t xml:space="preserve">El ITSH ofrece a </w:t>
      </w:r>
      <w:r w:rsidR="0087789E" w:rsidRPr="00815EF5">
        <w:rPr>
          <w:rFonts w:ascii="Soberana Sams" w:hAnsi="Soberana Sams" w:cs="Arial"/>
          <w:sz w:val="26"/>
          <w:szCs w:val="26"/>
        </w:rPr>
        <w:t xml:space="preserve">las y </w:t>
      </w:r>
      <w:r w:rsidRPr="00815EF5">
        <w:rPr>
          <w:rFonts w:ascii="Soberana Sams" w:hAnsi="Soberana Sams" w:cs="Arial"/>
          <w:sz w:val="26"/>
          <w:szCs w:val="26"/>
        </w:rPr>
        <w:t>los egresados de las carreras de</w:t>
      </w:r>
      <w:r w:rsidR="00786DDA" w:rsidRPr="00815EF5">
        <w:rPr>
          <w:rFonts w:ascii="Soberana Sams" w:hAnsi="Soberana Sams" w:cs="Arial"/>
          <w:sz w:val="26"/>
          <w:szCs w:val="26"/>
        </w:rPr>
        <w:t xml:space="preserve"> Licenciatura</w:t>
      </w:r>
      <w:r w:rsidR="0087789E" w:rsidRPr="00815EF5">
        <w:rPr>
          <w:rFonts w:ascii="Soberana Sams" w:hAnsi="Soberana Sams" w:cs="Arial"/>
          <w:sz w:val="26"/>
          <w:szCs w:val="26"/>
        </w:rPr>
        <w:t xml:space="preserve"> en</w:t>
      </w:r>
      <w:r w:rsidRPr="00815EF5">
        <w:rPr>
          <w:rFonts w:ascii="Soberana Sams" w:hAnsi="Soberana Sams" w:cs="Arial"/>
          <w:sz w:val="26"/>
          <w:szCs w:val="26"/>
        </w:rPr>
        <w:t xml:space="preserve"> </w:t>
      </w:r>
      <w:r w:rsidRPr="00815EF5">
        <w:rPr>
          <w:rFonts w:ascii="Soberana Sams" w:hAnsi="Soberana Sams" w:cs="Arial"/>
          <w:b/>
          <w:sz w:val="26"/>
          <w:szCs w:val="26"/>
        </w:rPr>
        <w:t>ING. INDUSTRIAL, INGENIERIA EN INDUSTRIAS ALIMENTARIAS, INGENIERIA ELECTROMECANICA, INGENIERIA EN SISTEMAS COMPUTACIONALES</w:t>
      </w:r>
      <w:r w:rsidR="00786DDA" w:rsidRPr="00815EF5">
        <w:rPr>
          <w:rFonts w:ascii="Soberana Sams" w:hAnsi="Soberana Sams" w:cs="Arial"/>
          <w:sz w:val="26"/>
          <w:szCs w:val="26"/>
        </w:rPr>
        <w:t xml:space="preserve">, </w:t>
      </w:r>
      <w:r w:rsidR="00786DDA" w:rsidRPr="00815EF5">
        <w:rPr>
          <w:rFonts w:ascii="Soberana Sams" w:hAnsi="Soberana Sams" w:cs="Arial"/>
          <w:b/>
          <w:sz w:val="26"/>
          <w:szCs w:val="26"/>
        </w:rPr>
        <w:t xml:space="preserve">INGENIERÍA EN GESTIÓN EMPRESARIAL Y CONTADOR PUBLICO </w:t>
      </w:r>
      <w:r w:rsidRPr="00815EF5">
        <w:rPr>
          <w:rFonts w:ascii="Soberana Sams" w:hAnsi="Soberana Sams" w:cs="Arial"/>
          <w:sz w:val="26"/>
          <w:szCs w:val="26"/>
        </w:rPr>
        <w:t>de los planes</w:t>
      </w:r>
      <w:r w:rsidR="00786DDA" w:rsidRPr="00815EF5">
        <w:rPr>
          <w:rFonts w:ascii="Soberana Sams" w:hAnsi="Soberana Sams" w:cs="Arial"/>
          <w:sz w:val="26"/>
          <w:szCs w:val="26"/>
        </w:rPr>
        <w:t xml:space="preserve"> </w:t>
      </w:r>
      <w:r w:rsidR="00786DDA" w:rsidRPr="00815EF5">
        <w:rPr>
          <w:rFonts w:ascii="Soberana Sams" w:hAnsi="Soberana Sams" w:cs="Arial"/>
          <w:b/>
          <w:sz w:val="26"/>
          <w:szCs w:val="26"/>
        </w:rPr>
        <w:t xml:space="preserve">2009 </w:t>
      </w:r>
      <w:r w:rsidR="0087789E" w:rsidRPr="00815EF5">
        <w:rPr>
          <w:rFonts w:ascii="Soberana Sams" w:hAnsi="Soberana Sams" w:cs="Arial"/>
          <w:b/>
          <w:sz w:val="26"/>
          <w:szCs w:val="26"/>
        </w:rPr>
        <w:t>–</w:t>
      </w:r>
      <w:r w:rsidR="00786DDA" w:rsidRPr="00815EF5">
        <w:rPr>
          <w:rFonts w:ascii="Soberana Sams" w:hAnsi="Soberana Sams" w:cs="Arial"/>
          <w:b/>
          <w:sz w:val="26"/>
          <w:szCs w:val="26"/>
        </w:rPr>
        <w:t xml:space="preserve"> 2010</w:t>
      </w:r>
      <w:r w:rsidR="0087789E" w:rsidRPr="00815EF5">
        <w:rPr>
          <w:rFonts w:ascii="Soberana Sams" w:hAnsi="Soberana Sams" w:cs="Arial"/>
          <w:b/>
          <w:sz w:val="26"/>
          <w:szCs w:val="26"/>
        </w:rPr>
        <w:t xml:space="preserve">, </w:t>
      </w:r>
      <w:r w:rsidR="0087789E" w:rsidRPr="00815EF5">
        <w:rPr>
          <w:rFonts w:ascii="Soberana Sams" w:hAnsi="Soberana Sams" w:cs="Arial"/>
          <w:sz w:val="26"/>
          <w:szCs w:val="26"/>
        </w:rPr>
        <w:t xml:space="preserve">las siguientes </w:t>
      </w:r>
      <w:r w:rsidR="0087789E" w:rsidRPr="00815EF5">
        <w:rPr>
          <w:rFonts w:ascii="Soberana Sams" w:hAnsi="Soberana Sams" w:cs="Arial"/>
          <w:sz w:val="26"/>
          <w:szCs w:val="26"/>
          <w:u w:val="single"/>
        </w:rPr>
        <w:t>O</w:t>
      </w:r>
      <w:r w:rsidRPr="00815EF5">
        <w:rPr>
          <w:rFonts w:ascii="Soberana Sams" w:hAnsi="Soberana Sams" w:cs="Arial"/>
          <w:sz w:val="26"/>
          <w:szCs w:val="26"/>
          <w:u w:val="single"/>
          <w14:ligatures w14:val="none"/>
        </w:rPr>
        <w:t>pciones de Titulación:</w:t>
      </w:r>
    </w:p>
    <w:p w:rsidR="0087789E" w:rsidRPr="00815EF5" w:rsidRDefault="0087789E" w:rsidP="00E82644">
      <w:pPr>
        <w:pStyle w:val="msoorganizationname2"/>
        <w:widowControl w:val="0"/>
        <w:jc w:val="center"/>
        <w:rPr>
          <w:rFonts w:ascii="Candara" w:hAnsi="Candara" w:cs="Arial"/>
          <w:color w:val="auto"/>
          <w:sz w:val="26"/>
          <w:szCs w:val="26"/>
          <w14:ligatures w14:val="none"/>
        </w:rPr>
      </w:pPr>
    </w:p>
    <w:p w:rsidR="00815EF5" w:rsidRPr="00815EF5" w:rsidRDefault="00815EF5" w:rsidP="00E82644">
      <w:pPr>
        <w:pStyle w:val="msoorganizationname2"/>
        <w:widowControl w:val="0"/>
        <w:jc w:val="center"/>
        <w:rPr>
          <w:rFonts w:ascii="Candara" w:hAnsi="Candara" w:cs="Arial"/>
          <w:color w:val="auto"/>
          <w:sz w:val="26"/>
          <w:szCs w:val="26"/>
          <w14:ligatures w14:val="none"/>
        </w:rPr>
      </w:pPr>
    </w:p>
    <w:p w:rsidR="00C9646E" w:rsidRPr="00815EF5" w:rsidRDefault="000A1EAF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  <w:r>
        <w:rPr>
          <w:rFonts w:ascii="Soberana Sams" w:hAnsi="Soberana Sams" w:cs="Arial"/>
          <w:noProof/>
          <w:color w:val="auto"/>
          <w:sz w:val="26"/>
          <w:szCs w:val="26"/>
          <w:lang w:val="es-MX" w:eastAsia="es-MX"/>
          <w14:ligatures w14:val="none"/>
          <w14:cntxtAlts w14:val="0"/>
        </w:rPr>
        <w:drawing>
          <wp:anchor distT="0" distB="0" distL="114300" distR="114300" simplePos="0" relativeHeight="251675136" behindDoc="1" locked="0" layoutInCell="1" allowOverlap="1" wp14:anchorId="57310217" wp14:editId="0E2A175B">
            <wp:simplePos x="0" y="0"/>
            <wp:positionH relativeFrom="column">
              <wp:posOffset>3924300</wp:posOffset>
            </wp:positionH>
            <wp:positionV relativeFrom="paragraph">
              <wp:posOffset>6350</wp:posOffset>
            </wp:positionV>
            <wp:extent cx="1619250" cy="16192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%C3%ADtulos-equivalentes-500x500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DDA"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>1</w:t>
      </w:r>
      <w:r w:rsidR="00C9646E"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>. TESIS</w:t>
      </w:r>
    </w:p>
    <w:p w:rsidR="00C9646E" w:rsidRPr="00815EF5" w:rsidRDefault="00C9646E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</w:p>
    <w:p w:rsidR="00786DDA" w:rsidRPr="00815EF5" w:rsidRDefault="006C08C3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  <w:r w:rsidRPr="00815EF5">
        <w:rPr>
          <w:rFonts w:ascii="Soberana Sams" w:hAnsi="Soberana Sams"/>
          <w:noProof/>
          <w:color w:val="auto"/>
          <w:kern w:val="0"/>
          <w:sz w:val="26"/>
          <w:szCs w:val="26"/>
          <w:lang w:val="es-MX" w:eastAsia="es-MX"/>
          <w14:ligatures w14:val="none"/>
          <w14:cntxtAlts w14:val="0"/>
        </w:rPr>
        <w:drawing>
          <wp:anchor distT="36576" distB="36576" distL="36576" distR="36576" simplePos="0" relativeHeight="251644416" behindDoc="0" locked="0" layoutInCell="1" allowOverlap="1" wp14:anchorId="125F59CC" wp14:editId="6F04A85F">
            <wp:simplePos x="0" y="0"/>
            <wp:positionH relativeFrom="column">
              <wp:posOffset>7496175</wp:posOffset>
            </wp:positionH>
            <wp:positionV relativeFrom="paragraph">
              <wp:posOffset>-2896235</wp:posOffset>
            </wp:positionV>
            <wp:extent cx="1332230" cy="1285240"/>
            <wp:effectExtent l="0" t="0" r="127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DDA"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>2. TESINA</w:t>
      </w: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>3. PROYECTO</w:t>
      </w:r>
    </w:p>
    <w:p w:rsidR="00786DDA" w:rsidRPr="00815EF5" w:rsidRDefault="000A1EAF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  <w:r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 xml:space="preserve">                </w:t>
      </w:r>
      <w:r w:rsidR="00786DDA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a) Investigación</w:t>
      </w:r>
    </w:p>
    <w:p w:rsidR="00786DDA" w:rsidRPr="00815EF5" w:rsidRDefault="000A1EAF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  <w:r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 xml:space="preserve">                </w:t>
      </w:r>
      <w:r w:rsidR="0087789E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b</w:t>
      </w:r>
      <w:r w:rsidR="00786DDA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) Innovación</w:t>
      </w:r>
      <w:r w:rsidR="0087789E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 xml:space="preserve"> Tecnológica</w:t>
      </w: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>4. INFORME TÉCNICO</w:t>
      </w:r>
    </w:p>
    <w:p w:rsidR="00786DDA" w:rsidRPr="00815EF5" w:rsidRDefault="000A1EAF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  <w:r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 xml:space="preserve">                </w:t>
      </w:r>
      <w:r w:rsidR="00786DDA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a) Residencia Profesional</w:t>
      </w:r>
      <w:bookmarkStart w:id="0" w:name="_GoBack"/>
      <w:bookmarkEnd w:id="0"/>
    </w:p>
    <w:p w:rsidR="00786DDA" w:rsidRPr="00815EF5" w:rsidRDefault="000A1EAF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  <w:r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 xml:space="preserve">                </w:t>
      </w:r>
      <w:r w:rsidR="0087789E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b) Estadía o E</w:t>
      </w:r>
      <w:r w:rsidR="00786DDA"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stancia</w:t>
      </w: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</w:pPr>
    </w:p>
    <w:p w:rsidR="00786DDA" w:rsidRPr="00815EF5" w:rsidRDefault="00786DDA" w:rsidP="000A1EAF">
      <w:pPr>
        <w:pStyle w:val="msoorganizationname2"/>
        <w:widowControl w:val="0"/>
        <w:rPr>
          <w:rFonts w:ascii="Soberana Sams" w:hAnsi="Soberana Sams" w:cs="Arial"/>
          <w:color w:val="auto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color w:val="auto"/>
          <w:sz w:val="26"/>
          <w:szCs w:val="26"/>
          <w14:ligatures w14:val="none"/>
        </w:rPr>
        <w:t xml:space="preserve">5. EXAMEN GENERAL DE EGRESO DE LICENCIATURA </w:t>
      </w:r>
      <w:r w:rsidRPr="00815EF5">
        <w:rPr>
          <w:rFonts w:ascii="Soberana Sams" w:hAnsi="Soberana Sams" w:cs="Arial"/>
          <w:b w:val="0"/>
          <w:color w:val="auto"/>
          <w:sz w:val="26"/>
          <w:szCs w:val="26"/>
          <w14:ligatures w14:val="none"/>
        </w:rPr>
        <w:t>(CENEVAL)</w:t>
      </w:r>
    </w:p>
    <w:p w:rsidR="00927EC8" w:rsidRPr="00815EF5" w:rsidRDefault="00927EC8" w:rsidP="000A1EAF">
      <w:pPr>
        <w:widowControl w:val="0"/>
        <w:rPr>
          <w:rFonts w:ascii="Candara" w:hAnsi="Candara" w:cs="Arial"/>
          <w:b/>
          <w:sz w:val="26"/>
          <w:szCs w:val="26"/>
        </w:rPr>
      </w:pPr>
    </w:p>
    <w:p w:rsidR="00815EF5" w:rsidRPr="00815EF5" w:rsidRDefault="00815EF5" w:rsidP="000A1EAF">
      <w:pPr>
        <w:widowControl w:val="0"/>
        <w:rPr>
          <w:rFonts w:ascii="Candara" w:hAnsi="Candara" w:cs="Arial"/>
          <w:b/>
          <w:sz w:val="26"/>
          <w:szCs w:val="26"/>
        </w:rPr>
      </w:pPr>
    </w:p>
    <w:p w:rsidR="00786DDA" w:rsidRPr="00815EF5" w:rsidRDefault="00786DDA" w:rsidP="00786DDA">
      <w:pPr>
        <w:widowControl w:val="0"/>
        <w:jc w:val="both"/>
        <w:rPr>
          <w:rFonts w:ascii="Candara" w:hAnsi="Candara" w:cs="Arial"/>
          <w:b/>
          <w:sz w:val="26"/>
          <w:szCs w:val="26"/>
        </w:rPr>
      </w:pPr>
    </w:p>
    <w:p w:rsidR="00C9646E" w:rsidRPr="00815EF5" w:rsidRDefault="00C9646E" w:rsidP="00C9646E">
      <w:pPr>
        <w:widowControl w:val="0"/>
        <w:ind w:left="386" w:hanging="386"/>
        <w:jc w:val="both"/>
        <w:rPr>
          <w:rFonts w:ascii="Candara" w:hAnsi="Candara" w:cs="Arial"/>
          <w:b/>
          <w:sz w:val="26"/>
          <w:szCs w:val="26"/>
        </w:rPr>
      </w:pPr>
      <w:r w:rsidRPr="00815EF5">
        <w:rPr>
          <w:rFonts w:ascii="Candara" w:hAnsi="Candara" w:cs="Arial"/>
          <w:b/>
          <w:sz w:val="26"/>
          <w:szCs w:val="26"/>
        </w:rPr>
        <w:t>PROCEDIMIENTO:</w:t>
      </w:r>
    </w:p>
    <w:p w:rsidR="00C9646E" w:rsidRPr="00815EF5" w:rsidRDefault="00C9646E" w:rsidP="00C9646E">
      <w:pPr>
        <w:widowControl w:val="0"/>
        <w:ind w:left="386" w:hanging="386"/>
        <w:jc w:val="both"/>
        <w:rPr>
          <w:rFonts w:ascii="Candara" w:hAnsi="Candara" w:cs="Arial"/>
          <w:sz w:val="26"/>
          <w:szCs w:val="26"/>
        </w:rPr>
      </w:pPr>
    </w:p>
    <w:p w:rsidR="00786DDA" w:rsidRPr="00815EF5" w:rsidRDefault="00786DDA" w:rsidP="00786DDA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</w:rPr>
      </w:pPr>
      <w:r w:rsidRPr="00815EF5">
        <w:rPr>
          <w:rFonts w:ascii="Soberana Sams" w:hAnsi="Soberana Sams" w:cs="Arial"/>
          <w:sz w:val="26"/>
          <w:szCs w:val="26"/>
        </w:rPr>
        <w:t>El egresado elige la opción para titularse, de la cual cumpla los requisitos.</w:t>
      </w:r>
    </w:p>
    <w:p w:rsidR="0087789E" w:rsidRPr="00815EF5" w:rsidRDefault="00786DDA" w:rsidP="0087789E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</w:rPr>
      </w:pPr>
      <w:r w:rsidRPr="00815EF5">
        <w:rPr>
          <w:rFonts w:ascii="Soberana Sams" w:hAnsi="Soberana Sams" w:cs="Arial"/>
          <w:sz w:val="26"/>
          <w:szCs w:val="26"/>
        </w:rPr>
        <w:t>Presenta al Depto., de Estudios Profesionales oficio de solicitud original</w:t>
      </w:r>
      <w:r w:rsidR="00535322" w:rsidRPr="00815EF5">
        <w:rPr>
          <w:rFonts w:ascii="Soberana Sams" w:hAnsi="Soberana Sams" w:cs="Arial"/>
          <w:sz w:val="26"/>
          <w:szCs w:val="26"/>
        </w:rPr>
        <w:t xml:space="preserve"> </w:t>
      </w:r>
      <w:r w:rsidRPr="00815EF5">
        <w:rPr>
          <w:rFonts w:ascii="Soberana Sams" w:hAnsi="Soberana Sams" w:cs="Arial"/>
          <w:sz w:val="26"/>
          <w:szCs w:val="26"/>
        </w:rPr>
        <w:t>(formato 1), proyecto de titulación impreso, registro del proyecto</w:t>
      </w:r>
      <w:r w:rsidR="00535322" w:rsidRPr="00815EF5">
        <w:rPr>
          <w:rFonts w:ascii="Soberana Sams" w:hAnsi="Soberana Sams" w:cs="Arial"/>
          <w:sz w:val="26"/>
          <w:szCs w:val="26"/>
        </w:rPr>
        <w:t xml:space="preserve"> </w:t>
      </w:r>
      <w:r w:rsidR="008C2286" w:rsidRPr="00815EF5">
        <w:rPr>
          <w:rFonts w:ascii="Soberana Sams" w:hAnsi="Soberana Sams" w:cs="Arial"/>
          <w:sz w:val="26"/>
          <w:szCs w:val="26"/>
        </w:rPr>
        <w:t>(formato 2), anexando copias de</w:t>
      </w:r>
      <w:r w:rsidRPr="00815EF5">
        <w:rPr>
          <w:rFonts w:ascii="Soberana Sams" w:hAnsi="Soberana Sams" w:cs="Arial"/>
          <w:sz w:val="26"/>
          <w:szCs w:val="26"/>
        </w:rPr>
        <w:t xml:space="preserve"> la siguiente documentación:</w:t>
      </w:r>
    </w:p>
    <w:p w:rsidR="00D73716" w:rsidRPr="00815EF5" w:rsidRDefault="00D73716" w:rsidP="00D73716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</w:rPr>
        <w:t xml:space="preserve">Certificado de Licenciatura </w:t>
      </w:r>
    </w:p>
    <w:p w:rsidR="0087789E" w:rsidRPr="00815EF5" w:rsidRDefault="0087789E" w:rsidP="0087789E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>Constancia de Conclusión de Estudios</w:t>
      </w:r>
    </w:p>
    <w:p w:rsidR="00786DDA" w:rsidRPr="00815EF5" w:rsidRDefault="00786DDA" w:rsidP="00786DDA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>Constancia de Acreditación de una Lengua Extranjera</w:t>
      </w:r>
    </w:p>
    <w:p w:rsidR="00786DDA" w:rsidRPr="00815EF5" w:rsidRDefault="00786DDA" w:rsidP="00786DDA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>Constancia de No Adeudo de Material</w:t>
      </w:r>
    </w:p>
    <w:p w:rsidR="00786DDA" w:rsidRPr="00815EF5" w:rsidRDefault="00786DDA" w:rsidP="00786DDA">
      <w:pPr>
        <w:pStyle w:val="Prrafodelista"/>
        <w:widowControl w:val="0"/>
        <w:numPr>
          <w:ilvl w:val="0"/>
          <w:numId w:val="2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Tramite de Solicitud de CENEVAL. </w:t>
      </w:r>
    </w:p>
    <w:p w:rsidR="00D73716" w:rsidRPr="00815EF5" w:rsidRDefault="00D73716" w:rsidP="00D73716">
      <w:pPr>
        <w:pStyle w:val="Prrafodelista"/>
        <w:widowControl w:val="0"/>
        <w:jc w:val="both"/>
        <w:rPr>
          <w:rFonts w:ascii="Soberana Sams" w:hAnsi="Soberana Sams" w:cs="Arial"/>
          <w:sz w:val="26"/>
          <w:szCs w:val="26"/>
          <w14:ligatures w14:val="none"/>
        </w:rPr>
      </w:pPr>
    </w:p>
    <w:p w:rsidR="003D034E" w:rsidRPr="00815EF5" w:rsidRDefault="00786DDA" w:rsidP="003D034E">
      <w:pPr>
        <w:widowControl w:val="0"/>
        <w:ind w:left="360"/>
        <w:jc w:val="both"/>
        <w:rPr>
          <w:rFonts w:ascii="Soberana Sams" w:hAnsi="Soberana Sams" w:cs="Arial"/>
          <w:sz w:val="26"/>
          <w:szCs w:val="26"/>
        </w:rPr>
      </w:pPr>
      <w:r w:rsidRPr="00815EF5">
        <w:rPr>
          <w:rFonts w:ascii="Soberana Sams" w:hAnsi="Soberana Sams" w:cs="Arial"/>
          <w:b/>
          <w:sz w:val="26"/>
          <w:szCs w:val="26"/>
        </w:rPr>
        <w:t>NOTA:</w:t>
      </w:r>
      <w:r w:rsidRPr="00815EF5">
        <w:rPr>
          <w:rFonts w:ascii="Soberana Sams" w:hAnsi="Soberana Sams" w:cs="Arial"/>
          <w:sz w:val="26"/>
          <w:szCs w:val="26"/>
        </w:rPr>
        <w:t xml:space="preserve"> Para CENEVAL </w:t>
      </w:r>
      <w:r w:rsidR="00535322" w:rsidRPr="00815EF5">
        <w:rPr>
          <w:rFonts w:ascii="Soberana Sams" w:hAnsi="Soberana Sams" w:cs="Arial"/>
          <w:sz w:val="26"/>
          <w:szCs w:val="26"/>
        </w:rPr>
        <w:t>no se presenta el formato 2;</w:t>
      </w:r>
      <w:r w:rsidRPr="00815EF5">
        <w:rPr>
          <w:rFonts w:ascii="Soberana Sams" w:hAnsi="Soberana Sams" w:cs="Arial"/>
          <w:sz w:val="26"/>
          <w:szCs w:val="26"/>
        </w:rPr>
        <w:t xml:space="preserve"> </w:t>
      </w:r>
      <w:r w:rsidR="00535322" w:rsidRPr="00815EF5">
        <w:rPr>
          <w:rFonts w:ascii="Soberana Sams" w:hAnsi="Soberana Sams" w:cs="Arial"/>
          <w:sz w:val="26"/>
          <w:szCs w:val="26"/>
        </w:rPr>
        <w:t>y se pasa al punto 9</w:t>
      </w:r>
      <w:r w:rsidR="00531470" w:rsidRPr="00815EF5">
        <w:rPr>
          <w:rFonts w:ascii="Soberana Sams" w:hAnsi="Soberana Sams" w:cs="Arial"/>
          <w:sz w:val="26"/>
          <w:szCs w:val="26"/>
        </w:rPr>
        <w:t>.</w:t>
      </w:r>
    </w:p>
    <w:p w:rsidR="00D73716" w:rsidRPr="00815EF5" w:rsidRDefault="00D73716" w:rsidP="003D034E">
      <w:pPr>
        <w:widowControl w:val="0"/>
        <w:ind w:left="360"/>
        <w:jc w:val="both"/>
        <w:rPr>
          <w:rFonts w:ascii="Soberana Sams" w:hAnsi="Soberana Sams" w:cs="Arial"/>
          <w:sz w:val="26"/>
          <w:szCs w:val="26"/>
        </w:rPr>
      </w:pPr>
    </w:p>
    <w:p w:rsidR="00786DDA" w:rsidRPr="00815EF5" w:rsidRDefault="00786DDA" w:rsidP="00786DDA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lastRenderedPageBreak/>
        <w:t xml:space="preserve">Jefe(a) de carrera analiza con la academia la solicitud, en la próxima reunión de academia mensual (27 de cada mes), para notificar de la misma; 5 días después de la reunión al Depto., de </w:t>
      </w:r>
      <w:proofErr w:type="spellStart"/>
      <w:r w:rsidRPr="00815EF5">
        <w:rPr>
          <w:rFonts w:ascii="Soberana Sams" w:hAnsi="Soberana Sams" w:cs="Arial"/>
          <w:sz w:val="26"/>
          <w:szCs w:val="26"/>
          <w14:ligatures w14:val="none"/>
        </w:rPr>
        <w:t>Est</w:t>
      </w:r>
      <w:proofErr w:type="spellEnd"/>
      <w:r w:rsidRPr="00815EF5">
        <w:rPr>
          <w:rFonts w:ascii="Soberana Sams" w:hAnsi="Soberana Sams" w:cs="Arial"/>
          <w:sz w:val="26"/>
          <w:szCs w:val="26"/>
          <w14:ligatures w14:val="none"/>
        </w:rPr>
        <w:t>. Profesionales.</w:t>
      </w:r>
    </w:p>
    <w:p w:rsidR="00786DDA" w:rsidRPr="00815EF5" w:rsidRDefault="00786DDA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>Se notifica a el o la egresada, el nombre del asesor o asesora de trabajo recepcional que asigno la academia y en conjunto desarrollan el borrador del trabajo</w:t>
      </w:r>
      <w:r w:rsidR="00535322" w:rsidRPr="00815EF5">
        <w:rPr>
          <w:rFonts w:ascii="Soberana Sams" w:hAnsi="Soberana Sams" w:cs="Arial"/>
          <w:sz w:val="26"/>
          <w:szCs w:val="26"/>
          <w14:ligatures w14:val="none"/>
        </w:rPr>
        <w:t xml:space="preserve"> 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en un tiempo </w:t>
      </w:r>
      <w:r w:rsidRPr="00815EF5">
        <w:rPr>
          <w:rFonts w:ascii="Soberana Sams" w:hAnsi="Soberana Sams" w:cs="Arial"/>
          <w:sz w:val="26"/>
          <w:szCs w:val="26"/>
          <w:u w:val="single"/>
          <w14:ligatures w14:val="none"/>
        </w:rPr>
        <w:t>no mayor a 8 meses.</w:t>
      </w:r>
    </w:p>
    <w:p w:rsidR="00786DDA" w:rsidRPr="00815EF5" w:rsidRDefault="00786DDA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>El egresado o egresada entrega liberación de informe de borrador</w:t>
      </w:r>
      <w:r w:rsidR="00D73716" w:rsidRPr="00815EF5">
        <w:rPr>
          <w:rFonts w:ascii="Soberana Sams" w:hAnsi="Soberana Sams" w:cs="Arial"/>
          <w:sz w:val="26"/>
          <w:szCs w:val="26"/>
          <w14:ligatures w14:val="none"/>
        </w:rPr>
        <w:t xml:space="preserve"> a color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(Formato 3) con firma original y borrador por triplicado</w:t>
      </w:r>
      <w:r w:rsidR="00D73716" w:rsidRPr="00815EF5">
        <w:rPr>
          <w:rFonts w:ascii="Soberana Sams" w:hAnsi="Soberana Sams" w:cs="Arial"/>
          <w:sz w:val="26"/>
          <w:szCs w:val="26"/>
          <w14:ligatures w14:val="none"/>
        </w:rPr>
        <w:t>;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en 1 documento impreso encuadernado y 2 documentos magnéticos en </w:t>
      </w:r>
      <w:proofErr w:type="spellStart"/>
      <w:r w:rsidRPr="00815EF5">
        <w:rPr>
          <w:rFonts w:ascii="Soberana Sams" w:hAnsi="Soberana Sams" w:cs="Arial"/>
          <w:sz w:val="26"/>
          <w:szCs w:val="26"/>
          <w14:ligatures w14:val="none"/>
        </w:rPr>
        <w:t>CD’s</w:t>
      </w:r>
      <w:proofErr w:type="spellEnd"/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</w:t>
      </w:r>
      <w:r w:rsidR="00D73716" w:rsidRPr="00815EF5">
        <w:rPr>
          <w:rFonts w:ascii="Soberana Sams" w:hAnsi="Soberana Sams" w:cs="Arial"/>
          <w:sz w:val="26"/>
          <w:szCs w:val="26"/>
          <w14:ligatures w14:val="none"/>
        </w:rPr>
        <w:t xml:space="preserve">(Word Y PDF) 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>al Depto., de Estudios Profesionales.</w:t>
      </w:r>
    </w:p>
    <w:p w:rsidR="00786DDA" w:rsidRPr="00815EF5" w:rsidRDefault="00786DDA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El Depto., de Estudios Profesionales solicita a la división de carrera </w:t>
      </w:r>
      <w:r w:rsidR="00D73716" w:rsidRPr="00815EF5">
        <w:rPr>
          <w:rFonts w:ascii="Soberana Sams" w:hAnsi="Soberana Sams" w:cs="Arial"/>
          <w:sz w:val="26"/>
          <w:szCs w:val="26"/>
          <w14:ligatures w14:val="none"/>
        </w:rPr>
        <w:t>correspondiente la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asignación de comisión revisora por parte de la academia (integrada por el asesor o asesora del trabajo y 2 docentes).</w:t>
      </w:r>
    </w:p>
    <w:p w:rsidR="00786DDA" w:rsidRPr="00815EF5" w:rsidRDefault="0087789E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>Una vez</w:t>
      </w:r>
      <w:r w:rsidR="00786DDA" w:rsidRPr="00815EF5">
        <w:rPr>
          <w:rFonts w:ascii="Soberana Sams" w:hAnsi="Soberana Sams" w:cs="Arial"/>
          <w:sz w:val="26"/>
          <w:szCs w:val="26"/>
          <w14:ligatures w14:val="none"/>
        </w:rPr>
        <w:t xml:space="preserve"> notifica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>da,</w:t>
      </w:r>
      <w:r w:rsidR="00786DDA" w:rsidRPr="00815EF5">
        <w:rPr>
          <w:rFonts w:ascii="Soberana Sams" w:hAnsi="Soberana Sams" w:cs="Arial"/>
          <w:sz w:val="26"/>
          <w:szCs w:val="26"/>
          <w14:ligatures w14:val="none"/>
        </w:rPr>
        <w:t xml:space="preserve"> la comisión revisora 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cuenta con 10 días hábiles para </w:t>
      </w:r>
      <w:r w:rsidR="003D034E" w:rsidRPr="00815EF5">
        <w:rPr>
          <w:rFonts w:ascii="Soberana Sams" w:hAnsi="Soberana Sams" w:cs="Arial"/>
          <w:sz w:val="26"/>
          <w:szCs w:val="26"/>
          <w14:ligatures w14:val="none"/>
        </w:rPr>
        <w:t>dictaminar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sobre la mejor</w:t>
      </w:r>
      <w:r w:rsidR="003D034E" w:rsidRPr="00815EF5">
        <w:rPr>
          <w:rFonts w:ascii="Soberana Sams" w:hAnsi="Soberana Sams" w:cs="Arial"/>
          <w:sz w:val="26"/>
          <w:szCs w:val="26"/>
          <w14:ligatures w14:val="none"/>
        </w:rPr>
        <w:t>a del contenido y presentación del trabajo recepcional e informar al</w:t>
      </w:r>
      <w:r w:rsidR="008C2286" w:rsidRPr="00815EF5">
        <w:rPr>
          <w:rFonts w:ascii="Soberana Sams" w:hAnsi="Soberana Sams" w:cs="Arial"/>
          <w:sz w:val="26"/>
          <w:szCs w:val="26"/>
          <w14:ligatures w14:val="none"/>
        </w:rPr>
        <w:t xml:space="preserve"> departamento y a su vez al</w:t>
      </w:r>
      <w:r w:rsidR="003D034E" w:rsidRPr="00815EF5">
        <w:rPr>
          <w:rFonts w:ascii="Soberana Sams" w:hAnsi="Soberana Sams" w:cs="Arial"/>
          <w:sz w:val="26"/>
          <w:szCs w:val="26"/>
          <w14:ligatures w14:val="none"/>
        </w:rPr>
        <w:t xml:space="preserve"> o la egresada.</w:t>
      </w:r>
    </w:p>
    <w:p w:rsidR="00786DDA" w:rsidRPr="00815EF5" w:rsidRDefault="00786DDA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/>
          <w:sz w:val="26"/>
          <w:szCs w:val="26"/>
        </w:rPr>
        <w:t> 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El egresado entrega la liberación de informe final </w:t>
      </w:r>
      <w:r w:rsidR="00815EF5" w:rsidRPr="00815EF5">
        <w:rPr>
          <w:rFonts w:ascii="Soberana Sams" w:hAnsi="Soberana Sams" w:cs="Arial"/>
          <w:sz w:val="26"/>
          <w:szCs w:val="26"/>
          <w14:ligatures w14:val="none"/>
        </w:rPr>
        <w:t xml:space="preserve">a color 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(Formato 4) y la autorización </w:t>
      </w:r>
      <w:r w:rsidR="00815EF5" w:rsidRPr="00815EF5">
        <w:rPr>
          <w:rFonts w:ascii="Soberana Sams" w:hAnsi="Soberana Sams" w:cs="Arial"/>
          <w:sz w:val="26"/>
          <w:szCs w:val="26"/>
          <w14:ligatures w14:val="none"/>
        </w:rPr>
        <w:t>de impresión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emitida por el director general (Formato 5) firma y sello original</w:t>
      </w:r>
      <w:r w:rsidR="00535322" w:rsidRPr="00815EF5">
        <w:rPr>
          <w:rFonts w:ascii="Soberana Sams" w:hAnsi="Soberana Sams" w:cs="Arial"/>
          <w:sz w:val="26"/>
          <w:szCs w:val="26"/>
          <w14:ligatures w14:val="none"/>
        </w:rPr>
        <w:t>. Presenta 1 empastado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(color vino letras doradas para </w:t>
      </w:r>
      <w:r w:rsidRPr="00815EF5">
        <w:rPr>
          <w:rFonts w:ascii="Soberana Sams" w:hAnsi="Soberana Sams" w:cs="Arial"/>
          <w:b/>
          <w:sz w:val="26"/>
          <w:szCs w:val="26"/>
        </w:rPr>
        <w:t xml:space="preserve">proyecto e informe técnico; </w:t>
      </w:r>
      <w:r w:rsidRPr="00815EF5">
        <w:rPr>
          <w:rFonts w:ascii="Soberana Sams" w:hAnsi="Soberana Sams" w:cs="Arial"/>
          <w:sz w:val="26"/>
          <w:szCs w:val="26"/>
        </w:rPr>
        <w:t>y color azul marino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letras doradas para </w:t>
      </w:r>
      <w:r w:rsidRPr="00815EF5">
        <w:rPr>
          <w:rFonts w:ascii="Soberana Sams" w:hAnsi="Soberana Sams" w:cs="Arial"/>
          <w:b/>
          <w:sz w:val="26"/>
          <w:szCs w:val="26"/>
        </w:rPr>
        <w:t>tesis y tesina</w:t>
      </w:r>
      <w:r w:rsidRPr="00815EF5">
        <w:rPr>
          <w:rFonts w:ascii="Soberana Sams" w:hAnsi="Soberana Sams" w:cs="Arial"/>
          <w:sz w:val="26"/>
          <w:szCs w:val="26"/>
        </w:rPr>
        <w:t xml:space="preserve">) </w:t>
      </w:r>
      <w:r w:rsidR="00535322" w:rsidRPr="00815EF5">
        <w:rPr>
          <w:rFonts w:ascii="Soberana Sams" w:hAnsi="Soberana Sams" w:cs="Arial"/>
          <w:sz w:val="26"/>
          <w:szCs w:val="26"/>
        </w:rPr>
        <w:t xml:space="preserve">y 4 CD´s empastados 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>al Depto., de Estudios Prof.</w:t>
      </w:r>
      <w:r w:rsidR="008C15CC" w:rsidRPr="00815EF5">
        <w:rPr>
          <w:rFonts w:ascii="Soberana Sams" w:hAnsi="Soberana Sams" w:cs="Arial"/>
          <w:sz w:val="26"/>
          <w:szCs w:val="26"/>
          <w14:ligatures w14:val="none"/>
        </w:rPr>
        <w:t xml:space="preserve"> en un lapso no mayor a 15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días después de su autorización de impresión.</w:t>
      </w:r>
    </w:p>
    <w:p w:rsidR="00786DDA" w:rsidRPr="00815EF5" w:rsidRDefault="00786DDA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bCs/>
          <w:sz w:val="26"/>
          <w:szCs w:val="26"/>
          <w14:ligatures w14:val="none"/>
        </w:rPr>
        <w:t>E</w:t>
      </w:r>
      <w:r w:rsidR="000D432D" w:rsidRPr="00815EF5">
        <w:rPr>
          <w:rFonts w:ascii="Soberana Sams" w:hAnsi="Soberana Sams" w:cs="Arial"/>
          <w:bCs/>
          <w:sz w:val="26"/>
          <w:szCs w:val="26"/>
          <w14:ligatures w14:val="none"/>
        </w:rPr>
        <w:t>l e</w:t>
      </w:r>
      <w:r w:rsidRPr="00815EF5">
        <w:rPr>
          <w:rFonts w:ascii="Soberana Sams" w:hAnsi="Soberana Sams" w:cs="Arial"/>
          <w:bCs/>
          <w:sz w:val="26"/>
          <w:szCs w:val="26"/>
          <w14:ligatures w14:val="none"/>
        </w:rPr>
        <w:t>gresado</w:t>
      </w:r>
      <w:r w:rsidR="000D432D" w:rsidRPr="00815EF5">
        <w:rPr>
          <w:rFonts w:ascii="Soberana Sams" w:hAnsi="Soberana Sams" w:cs="Arial"/>
          <w:bCs/>
          <w:sz w:val="26"/>
          <w:szCs w:val="26"/>
          <w14:ligatures w14:val="none"/>
        </w:rPr>
        <w:t xml:space="preserve"> o egresada</w:t>
      </w:r>
      <w:r w:rsidRPr="00815EF5">
        <w:rPr>
          <w:rFonts w:ascii="Soberana Sams" w:hAnsi="Soberana Sams" w:cs="Arial"/>
          <w:bCs/>
          <w:sz w:val="26"/>
          <w:szCs w:val="26"/>
          <w14:ligatures w14:val="none"/>
        </w:rPr>
        <w:t xml:space="preserve"> realiza la</w:t>
      </w:r>
      <w:r w:rsidRPr="00815EF5">
        <w:rPr>
          <w:rFonts w:ascii="Soberana Sams" w:hAnsi="Soberana Sams" w:cs="Arial"/>
          <w:b/>
          <w:bCs/>
          <w:sz w:val="26"/>
          <w:szCs w:val="26"/>
          <w14:ligatures w14:val="none"/>
        </w:rPr>
        <w:t xml:space="preserve"> 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Donación de un Libro el cual debe seleccionar de lista de libros a donar por cada carrera que entregara a la Oficina del Centro de Información mediante oficio (Formato 6); con copia al Depto., de </w:t>
      </w:r>
      <w:proofErr w:type="spellStart"/>
      <w:r w:rsidRPr="00815EF5">
        <w:rPr>
          <w:rFonts w:ascii="Soberana Sams" w:hAnsi="Soberana Sams" w:cs="Arial"/>
          <w:sz w:val="26"/>
          <w:szCs w:val="26"/>
          <w14:ligatures w14:val="none"/>
        </w:rPr>
        <w:t>Est</w:t>
      </w:r>
      <w:proofErr w:type="spellEnd"/>
      <w:r w:rsidRPr="00815EF5">
        <w:rPr>
          <w:rFonts w:ascii="Soberana Sams" w:hAnsi="Soberana Sams" w:cs="Arial"/>
          <w:sz w:val="26"/>
          <w:szCs w:val="26"/>
          <w14:ligatures w14:val="none"/>
        </w:rPr>
        <w:t>. Profesionales y División de Carrera.</w:t>
      </w:r>
    </w:p>
    <w:p w:rsidR="00786DDA" w:rsidRPr="00815EF5" w:rsidRDefault="00786DDA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>Solo para CENEVAL, Reporte Individual de Resultados de éste y Constancia de Testimonio de Desempeño Satisfactorio (</w:t>
      </w:r>
      <w:proofErr w:type="spellStart"/>
      <w:r w:rsidRPr="00815EF5">
        <w:rPr>
          <w:rFonts w:ascii="Soberana Sams" w:hAnsi="Soberana Sams" w:cs="Arial"/>
          <w:sz w:val="26"/>
          <w:szCs w:val="26"/>
          <w14:ligatures w14:val="none"/>
        </w:rPr>
        <w:t>tds</w:t>
      </w:r>
      <w:proofErr w:type="spellEnd"/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) o </w:t>
      </w:r>
      <w:r w:rsidR="00815EF5" w:rsidRPr="00815EF5">
        <w:rPr>
          <w:rFonts w:ascii="Soberana Sams" w:hAnsi="Soberana Sams" w:cs="Arial"/>
          <w:sz w:val="26"/>
          <w:szCs w:val="26"/>
          <w14:ligatures w14:val="none"/>
        </w:rPr>
        <w:t>Sobresaliente (</w:t>
      </w:r>
      <w:proofErr w:type="spellStart"/>
      <w:r w:rsidRPr="00815EF5">
        <w:rPr>
          <w:rFonts w:ascii="Soberana Sams" w:hAnsi="Soberana Sams" w:cs="Arial"/>
          <w:sz w:val="26"/>
          <w:szCs w:val="26"/>
          <w14:ligatures w14:val="none"/>
        </w:rPr>
        <w:t>tdss</w:t>
      </w:r>
      <w:proofErr w:type="spellEnd"/>
      <w:r w:rsidRPr="00815EF5">
        <w:rPr>
          <w:rFonts w:ascii="Soberana Sams" w:hAnsi="Soberana Sams" w:cs="Arial"/>
          <w:sz w:val="26"/>
          <w:szCs w:val="26"/>
          <w14:ligatures w14:val="none"/>
        </w:rPr>
        <w:t>).</w:t>
      </w:r>
    </w:p>
    <w:p w:rsidR="00815EF5" w:rsidRPr="00815EF5" w:rsidRDefault="00815EF5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>El egresado o egresada presenta al Departamento de Estudios Profesionales Constancia de No Inconveniencia para la realización del acto emitida por Servicios Escolares.</w:t>
      </w:r>
    </w:p>
    <w:p w:rsidR="00786DDA" w:rsidRPr="00815EF5" w:rsidRDefault="00786DDA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bCs/>
          <w:sz w:val="26"/>
          <w:szCs w:val="26"/>
          <w14:ligatures w14:val="none"/>
        </w:rPr>
        <w:t xml:space="preserve">El o la </w:t>
      </w:r>
      <w:r w:rsidR="00531470" w:rsidRPr="00815EF5">
        <w:rPr>
          <w:rFonts w:ascii="Soberana Sams" w:hAnsi="Soberana Sams" w:cs="Arial"/>
          <w:bCs/>
          <w:sz w:val="26"/>
          <w:szCs w:val="26"/>
          <w14:ligatures w14:val="none"/>
        </w:rPr>
        <w:t>egresada</w:t>
      </w:r>
      <w:r w:rsidRPr="00815EF5">
        <w:rPr>
          <w:rFonts w:ascii="Soberana Sams" w:hAnsi="Soberana Sams" w:cs="Arial"/>
          <w:bCs/>
          <w:sz w:val="26"/>
          <w:szCs w:val="26"/>
          <w14:ligatures w14:val="none"/>
        </w:rPr>
        <w:t xml:space="preserve"> realiza el pago de su acto protocolario y acta de examen profesional </w:t>
      </w:r>
      <w:r w:rsidR="00815EF5" w:rsidRPr="00815EF5">
        <w:rPr>
          <w:rFonts w:ascii="Soberana Sams" w:hAnsi="Soberana Sams" w:cs="Arial"/>
          <w:bCs/>
          <w:sz w:val="26"/>
          <w:szCs w:val="26"/>
          <w14:ligatures w14:val="none"/>
        </w:rPr>
        <w:t>en el banco correspondiente</w:t>
      </w:r>
      <w:r w:rsidRPr="00815EF5">
        <w:rPr>
          <w:rFonts w:ascii="Soberana Sams" w:hAnsi="Soberana Sams" w:cs="Arial"/>
          <w:bCs/>
          <w:sz w:val="26"/>
          <w:szCs w:val="26"/>
          <w14:ligatures w14:val="none"/>
        </w:rPr>
        <w:t xml:space="preserve"> y entrega una copia del pago al Depto., de </w:t>
      </w:r>
      <w:proofErr w:type="spellStart"/>
      <w:r w:rsidRPr="00815EF5">
        <w:rPr>
          <w:rFonts w:ascii="Soberana Sams" w:hAnsi="Soberana Sams" w:cs="Arial"/>
          <w:bCs/>
          <w:sz w:val="26"/>
          <w:szCs w:val="26"/>
          <w14:ligatures w14:val="none"/>
        </w:rPr>
        <w:t>Est</w:t>
      </w:r>
      <w:proofErr w:type="spellEnd"/>
      <w:r w:rsidRPr="00815EF5">
        <w:rPr>
          <w:rFonts w:ascii="Soberana Sams" w:hAnsi="Soberana Sams" w:cs="Arial"/>
          <w:bCs/>
          <w:sz w:val="26"/>
          <w:szCs w:val="26"/>
          <w14:ligatures w14:val="none"/>
        </w:rPr>
        <w:t xml:space="preserve"> Profesionales.</w:t>
      </w:r>
    </w:p>
    <w:p w:rsidR="00786DDA" w:rsidRPr="00815EF5" w:rsidRDefault="00786DDA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El Depto., de </w:t>
      </w:r>
      <w:proofErr w:type="spellStart"/>
      <w:r w:rsidRPr="00815EF5">
        <w:rPr>
          <w:rFonts w:ascii="Soberana Sams" w:hAnsi="Soberana Sams" w:cs="Arial"/>
          <w:sz w:val="26"/>
          <w:szCs w:val="26"/>
          <w14:ligatures w14:val="none"/>
        </w:rPr>
        <w:t>Est</w:t>
      </w:r>
      <w:proofErr w:type="spellEnd"/>
      <w:r w:rsidRPr="00815EF5">
        <w:rPr>
          <w:rFonts w:ascii="Soberana Sams" w:hAnsi="Soberana Sams" w:cs="Arial"/>
          <w:sz w:val="26"/>
          <w:szCs w:val="26"/>
          <w14:ligatures w14:val="none"/>
        </w:rPr>
        <w:t>. Profesionales solicita al jefe de carrera designe el jurado que presidirá el acto de recepción profesional (presidente, secretario, vocal y suplente).</w:t>
      </w:r>
    </w:p>
    <w:p w:rsidR="00786DDA" w:rsidRPr="00815EF5" w:rsidRDefault="00786DDA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Se notifica a la o el </w:t>
      </w:r>
      <w:r w:rsidR="00531470" w:rsidRPr="00815EF5">
        <w:rPr>
          <w:rFonts w:ascii="Soberana Sams" w:hAnsi="Soberana Sams" w:cs="Arial"/>
          <w:sz w:val="26"/>
          <w:szCs w:val="26"/>
          <w14:ligatures w14:val="none"/>
        </w:rPr>
        <w:t>egresado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de la hora y fecha de su acto de recepción profesional.</w:t>
      </w:r>
    </w:p>
    <w:p w:rsidR="00786DDA" w:rsidRPr="00815EF5" w:rsidRDefault="00786DDA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>El egresado o egresada presenta su Examen Profesional en hora y fecha</w:t>
      </w:r>
      <w:r w:rsidR="005B6A45" w:rsidRPr="00815EF5">
        <w:rPr>
          <w:rFonts w:ascii="Soberana Sams" w:hAnsi="Soberana Sams" w:cs="Arial"/>
          <w:sz w:val="26"/>
          <w:szCs w:val="26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682A" w:rsidRPr="00815EF5">
        <w:rPr>
          <w:rFonts w:ascii="Soberana Sams" w:hAnsi="Soberana Sams" w:cs="Arial"/>
          <w:sz w:val="26"/>
          <w:szCs w:val="26"/>
          <w14:ligatures w14:val="none"/>
        </w:rPr>
        <w:t xml:space="preserve">                                                                                              señalada para 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tal efecto por el Depto., de </w:t>
      </w:r>
      <w:proofErr w:type="spellStart"/>
      <w:r w:rsidRPr="00815EF5">
        <w:rPr>
          <w:rFonts w:ascii="Soberana Sams" w:hAnsi="Soberana Sams" w:cs="Arial"/>
          <w:sz w:val="26"/>
          <w:szCs w:val="26"/>
          <w14:ligatures w14:val="none"/>
        </w:rPr>
        <w:t>Est</w:t>
      </w:r>
      <w:proofErr w:type="spellEnd"/>
      <w:r w:rsidRPr="00815EF5">
        <w:rPr>
          <w:rFonts w:ascii="Soberana Sams" w:hAnsi="Soberana Sams" w:cs="Arial"/>
          <w:sz w:val="26"/>
          <w:szCs w:val="26"/>
          <w14:ligatures w14:val="none"/>
        </w:rPr>
        <w:t>. Profes</w:t>
      </w:r>
      <w:r w:rsidR="008C2286" w:rsidRPr="00815EF5">
        <w:rPr>
          <w:rFonts w:ascii="Soberana Sams" w:hAnsi="Soberana Sams" w:cs="Arial"/>
          <w:sz w:val="26"/>
          <w:szCs w:val="26"/>
          <w14:ligatures w14:val="none"/>
        </w:rPr>
        <w:t>ionales en un lapso no mayor a 3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días posteriores a la entrega de empastados.</w:t>
      </w:r>
    </w:p>
    <w:p w:rsidR="00786DDA" w:rsidRPr="00815EF5" w:rsidRDefault="000D432D" w:rsidP="00531470">
      <w:pPr>
        <w:pStyle w:val="Prrafodelista"/>
        <w:widowControl w:val="0"/>
        <w:numPr>
          <w:ilvl w:val="0"/>
          <w:numId w:val="1"/>
        </w:numPr>
        <w:jc w:val="both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b/>
          <w:bCs/>
          <w:noProof/>
          <w:sz w:val="26"/>
          <w:szCs w:val="26"/>
          <w:lang w:val="es-MX" w:eastAsia="es-MX"/>
          <w14:ligatures w14:val="none"/>
          <w14:cntxtAlts w14:val="0"/>
        </w:rPr>
        <w:drawing>
          <wp:anchor distT="0" distB="0" distL="114300" distR="114300" simplePos="0" relativeHeight="251648512" behindDoc="1" locked="0" layoutInCell="1" allowOverlap="1" wp14:anchorId="068E501D" wp14:editId="1CA41AE4">
            <wp:simplePos x="0" y="0"/>
            <wp:positionH relativeFrom="column">
              <wp:posOffset>4914900</wp:posOffset>
            </wp:positionH>
            <wp:positionV relativeFrom="paragraph">
              <wp:posOffset>208915</wp:posOffset>
            </wp:positionV>
            <wp:extent cx="1049020" cy="1211438"/>
            <wp:effectExtent l="0" t="0" r="0" b="8255"/>
            <wp:wrapNone/>
            <wp:docPr id="5" name="Imagen 5" descr="C:\Documents and Settings\Cari\Configuración local\Archivos temporales de Internet\Content.IE5\EXPR0F3Y\MC9000787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ari\Configuración local\Archivos temporales de Internet\Content.IE5\EXPR0F3Y\MC900078737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1211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DDA" w:rsidRPr="00815EF5">
        <w:rPr>
          <w:rFonts w:ascii="Soberana Sams" w:hAnsi="Soberana Sams" w:cs="Arial"/>
          <w:sz w:val="26"/>
          <w:szCs w:val="26"/>
          <w14:ligatures w14:val="none"/>
        </w:rPr>
        <w:t>El egresado o egresada preside acto protocolario, para posteriormente solicitar tramite de titulo y cedula en el Depto. de Servicios Escolares.</w:t>
      </w:r>
    </w:p>
    <w:p w:rsidR="00786DDA" w:rsidRPr="00815EF5" w:rsidRDefault="00786DDA" w:rsidP="00786DDA">
      <w:pPr>
        <w:widowControl w:val="0"/>
        <w:jc w:val="both"/>
        <w:rPr>
          <w:rFonts w:ascii="Soberana Sams" w:hAnsi="Soberana Sams" w:cs="Arial"/>
          <w:b/>
          <w:sz w:val="26"/>
          <w:szCs w:val="26"/>
          <w14:ligatures w14:val="none"/>
        </w:rPr>
      </w:pPr>
    </w:p>
    <w:p w:rsidR="00786DDA" w:rsidRPr="00815EF5" w:rsidRDefault="00786DDA" w:rsidP="00815EF5">
      <w:pPr>
        <w:widowControl w:val="0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b/>
          <w:sz w:val="26"/>
          <w:szCs w:val="26"/>
          <w14:ligatures w14:val="none"/>
        </w:rPr>
        <w:t>NOTA:</w:t>
      </w: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Informes en el Departamento de Estudios Profesionales</w:t>
      </w:r>
    </w:p>
    <w:p w:rsidR="00A22CC4" w:rsidRPr="00815EF5" w:rsidRDefault="00815EF5" w:rsidP="00815EF5">
      <w:pPr>
        <w:widowControl w:val="0"/>
        <w:rPr>
          <w:rFonts w:ascii="Soberana Sams" w:hAnsi="Soberana Sams" w:cs="Arial"/>
          <w:sz w:val="26"/>
          <w:szCs w:val="26"/>
          <w14:ligatures w14:val="none"/>
        </w:rPr>
      </w:pPr>
      <w:r w:rsidRPr="00815EF5">
        <w:rPr>
          <w:rFonts w:ascii="Soberana Sams" w:hAnsi="Soberana Sams" w:cs="Arial"/>
          <w:sz w:val="26"/>
          <w:szCs w:val="26"/>
          <w14:ligatures w14:val="none"/>
        </w:rPr>
        <w:t xml:space="preserve">              </w:t>
      </w:r>
      <w:r w:rsidR="00786DDA" w:rsidRPr="00815EF5">
        <w:rPr>
          <w:rFonts w:ascii="Soberana Sams" w:hAnsi="Soberana Sams" w:cs="Arial"/>
          <w:sz w:val="26"/>
          <w:szCs w:val="26"/>
          <w14:ligatures w14:val="none"/>
        </w:rPr>
        <w:t>Tel. 73 44000 Ext. 214</w:t>
      </w:r>
    </w:p>
    <w:sectPr w:rsidR="00A22CC4" w:rsidRPr="00815EF5" w:rsidSect="00911EDC">
      <w:headerReference w:type="default" r:id="rId11"/>
      <w:pgSz w:w="12240" w:h="15840" w:code="1"/>
      <w:pgMar w:top="284" w:right="1325" w:bottom="851" w:left="156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92" w:rsidRDefault="00184892" w:rsidP="00EF7C4F">
      <w:r>
        <w:separator/>
      </w:r>
    </w:p>
  </w:endnote>
  <w:endnote w:type="continuationSeparator" w:id="0">
    <w:p w:rsidR="00184892" w:rsidRDefault="00184892" w:rsidP="00EF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ms">
    <w:altName w:val="Times New Roman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92" w:rsidRDefault="00184892" w:rsidP="00EF7C4F">
      <w:r>
        <w:separator/>
      </w:r>
    </w:p>
  </w:footnote>
  <w:footnote w:type="continuationSeparator" w:id="0">
    <w:p w:rsidR="00184892" w:rsidRDefault="00184892" w:rsidP="00EF7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C4F" w:rsidRPr="00A54C0B" w:rsidRDefault="00EF7C4F" w:rsidP="00345D1C">
    <w:pPr>
      <w:pStyle w:val="Encabezado"/>
      <w:tabs>
        <w:tab w:val="clear" w:pos="4252"/>
        <w:tab w:val="center" w:pos="0"/>
      </w:tabs>
      <w:jc w:val="center"/>
      <w:rPr>
        <w:rFonts w:ascii="Bodoni MT Black" w:eastAsia="Calibri" w:hAnsi="Bodoni MT Black"/>
        <w:noProof/>
        <w:color w:val="7030A0"/>
        <w:kern w:val="0"/>
        <w:sz w:val="36"/>
        <w:szCs w:val="36"/>
        <w:u w:val="single"/>
        <w14:ligatures w14:val="none"/>
        <w14:cntxtAlts w14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7A3726"/>
    <w:multiLevelType w:val="hybridMultilevel"/>
    <w:tmpl w:val="EBA23D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FB3D7D"/>
    <w:multiLevelType w:val="hybridMultilevel"/>
    <w:tmpl w:val="7D4069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6E"/>
    <w:rsid w:val="000A1EAF"/>
    <w:rsid w:val="000D432D"/>
    <w:rsid w:val="00184892"/>
    <w:rsid w:val="001C36D6"/>
    <w:rsid w:val="001E09E3"/>
    <w:rsid w:val="00254512"/>
    <w:rsid w:val="00263F34"/>
    <w:rsid w:val="002A7756"/>
    <w:rsid w:val="002E1C7A"/>
    <w:rsid w:val="00345D1C"/>
    <w:rsid w:val="003D034E"/>
    <w:rsid w:val="004063DA"/>
    <w:rsid w:val="0040682A"/>
    <w:rsid w:val="00483B94"/>
    <w:rsid w:val="00487E8B"/>
    <w:rsid w:val="00531470"/>
    <w:rsid w:val="00535322"/>
    <w:rsid w:val="005B6A45"/>
    <w:rsid w:val="005B76DA"/>
    <w:rsid w:val="005E24AD"/>
    <w:rsid w:val="005F5FF9"/>
    <w:rsid w:val="006237C0"/>
    <w:rsid w:val="00655B5B"/>
    <w:rsid w:val="006C08C3"/>
    <w:rsid w:val="00786DDA"/>
    <w:rsid w:val="00815EF5"/>
    <w:rsid w:val="00834BF4"/>
    <w:rsid w:val="0087789E"/>
    <w:rsid w:val="008C15CC"/>
    <w:rsid w:val="008C2286"/>
    <w:rsid w:val="00911EDC"/>
    <w:rsid w:val="00927EC8"/>
    <w:rsid w:val="009D55E7"/>
    <w:rsid w:val="00A22CC4"/>
    <w:rsid w:val="00A54C0B"/>
    <w:rsid w:val="00B90B75"/>
    <w:rsid w:val="00BC7B93"/>
    <w:rsid w:val="00BD0D83"/>
    <w:rsid w:val="00C025F9"/>
    <w:rsid w:val="00C9646E"/>
    <w:rsid w:val="00D14FF8"/>
    <w:rsid w:val="00D32F1D"/>
    <w:rsid w:val="00D73716"/>
    <w:rsid w:val="00DB3432"/>
    <w:rsid w:val="00E022DE"/>
    <w:rsid w:val="00E145DD"/>
    <w:rsid w:val="00E4175D"/>
    <w:rsid w:val="00E453F7"/>
    <w:rsid w:val="00E82644"/>
    <w:rsid w:val="00E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C46722-1968-4E56-869A-8F5630C6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4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title3">
    <w:name w:val="msotitle3"/>
    <w:rsid w:val="00C9646E"/>
    <w:pPr>
      <w:spacing w:after="0" w:line="283" w:lineRule="auto"/>
    </w:pPr>
    <w:rPr>
      <w:rFonts w:ascii="Copperplate Gothic Light" w:eastAsia="Times New Roman" w:hAnsi="Copperplate Gothic Light" w:cs="Times New Roman"/>
      <w:color w:val="666633"/>
      <w:kern w:val="28"/>
      <w:sz w:val="40"/>
      <w:szCs w:val="40"/>
      <w:lang w:eastAsia="es-ES"/>
      <w14:ligatures w14:val="standard"/>
      <w14:cntxtAlts/>
    </w:rPr>
  </w:style>
  <w:style w:type="paragraph" w:customStyle="1" w:styleId="msoorganizationname2">
    <w:name w:val="msoorganizationname2"/>
    <w:rsid w:val="00C9646E"/>
    <w:pPr>
      <w:spacing w:after="0" w:line="283" w:lineRule="auto"/>
    </w:pPr>
    <w:rPr>
      <w:rFonts w:ascii="Garamond" w:eastAsia="Times New Roman" w:hAnsi="Garamond" w:cs="Times New Roman"/>
      <w:b/>
      <w:bCs/>
      <w:color w:val="000000"/>
      <w:kern w:val="28"/>
      <w:sz w:val="21"/>
      <w:szCs w:val="21"/>
      <w:lang w:eastAsia="es-ES"/>
      <w14:ligatures w14:val="standard"/>
      <w14:cntxtAlts/>
    </w:rPr>
  </w:style>
  <w:style w:type="paragraph" w:styleId="Prrafodelista">
    <w:name w:val="List Paragraph"/>
    <w:basedOn w:val="Normal"/>
    <w:uiPriority w:val="34"/>
    <w:qFormat/>
    <w:rsid w:val="00C9646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7C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7C4F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paragraph" w:styleId="Piedepgina">
    <w:name w:val="footer"/>
    <w:basedOn w:val="Normal"/>
    <w:link w:val="PiedepginaCar"/>
    <w:uiPriority w:val="99"/>
    <w:unhideWhenUsed/>
    <w:rsid w:val="00EF7C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7C4F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  <w14:ligatures w14:val="standard"/>
      <w14:cntxtAlt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7C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7C4F"/>
    <w:rPr>
      <w:rFonts w:ascii="Tahoma" w:eastAsia="Times New Roman" w:hAnsi="Tahoma" w:cs="Tahoma"/>
      <w:color w:val="000000"/>
      <w:kern w:val="28"/>
      <w:sz w:val="16"/>
      <w:szCs w:val="16"/>
      <w:lang w:eastAsia="es-ES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703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ITSH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</dc:creator>
  <cp:keywords/>
  <dc:description/>
  <cp:lastModifiedBy>Usuario</cp:lastModifiedBy>
  <cp:revision>13</cp:revision>
  <cp:lastPrinted>2015-01-20T20:37:00Z</cp:lastPrinted>
  <dcterms:created xsi:type="dcterms:W3CDTF">2013-01-15T16:30:00Z</dcterms:created>
  <dcterms:modified xsi:type="dcterms:W3CDTF">2015-01-20T20:38:00Z</dcterms:modified>
</cp:coreProperties>
</file>